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3dc4uoft33pi" w:id="0"/>
      <w:bookmarkEnd w:id="0"/>
      <w:r w:rsidDel="00000000" w:rsidR="00000000" w:rsidRPr="00000000">
        <w:rPr>
          <w:rtl w:val="0"/>
        </w:rPr>
        <w:t xml:space="preserve">Dataset: Abalone</w:t>
      </w:r>
    </w:p>
    <w:p w:rsidR="00000000" w:rsidDel="00000000" w:rsidP="00000000" w:rsidRDefault="00000000" w:rsidRPr="00000000" w14:paraId="0000000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Distribution of features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563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Correlation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4198968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19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Decision Tree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446791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446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Neural Network Training Accuracy &amp; Loss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Accuracy increase and loss decrease over epoch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Similar AUC. SVM has the highest ROC AUC score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LIME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828747"/>
            <wp:effectExtent b="0" l="0" r="0" t="0"/>
            <wp:docPr id="2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828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Feature importance by LIME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3144248" cy="2166624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248" cy="216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SHAP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Feature importance by SHAP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491523" cy="1720949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1523" cy="172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2812229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812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64770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 (After LIME &amp; SHAP)</w:t>
      </w:r>
    </w:p>
    <w:p w:rsidR="00000000" w:rsidDel="00000000" w:rsidP="00000000" w:rsidRDefault="00000000" w:rsidRPr="00000000" w14:paraId="0000002D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7653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Title"/>
        <w:rPr>
          <w:sz w:val="42"/>
          <w:szCs w:val="42"/>
        </w:rPr>
      </w:pPr>
      <w:bookmarkStart w:colFirst="0" w:colLast="0" w:name="_oua64vw0ed1v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Title"/>
        <w:rPr/>
      </w:pPr>
      <w:bookmarkStart w:colFirst="0" w:colLast="0" w:name="_ijrpiz4b982m" w:id="2"/>
      <w:bookmarkEnd w:id="2"/>
      <w:r w:rsidDel="00000000" w:rsidR="00000000" w:rsidRPr="00000000">
        <w:rPr>
          <w:rtl w:val="0"/>
        </w:rPr>
        <w:t xml:space="preserve">Dataset: BA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 Lime: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 Shap: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417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214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Title"/>
        <w:rPr/>
      </w:pPr>
      <w:bookmarkStart w:colFirst="0" w:colLast="0" w:name="_fwzx3yhtk16b" w:id="3"/>
      <w:bookmarkEnd w:id="3"/>
      <w:r w:rsidDel="00000000" w:rsidR="00000000" w:rsidRPr="00000000">
        <w:rPr>
          <w:rtl w:val="0"/>
        </w:rPr>
        <w:t xml:space="preserve">Dataset: iris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Iris Lime: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Iris Shap: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2622099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622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72265" cy="3237187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265" cy="3237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304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Title"/>
        <w:rPr/>
      </w:pPr>
      <w:bookmarkStart w:colFirst="0" w:colLast="0" w:name="_v9qwn325fuiu" w:id="4"/>
      <w:bookmarkEnd w:id="4"/>
      <w:r w:rsidDel="00000000" w:rsidR="00000000" w:rsidRPr="00000000">
        <w:rPr>
          <w:rtl w:val="0"/>
        </w:rPr>
        <w:t xml:space="preserve">Dataset: credit</w:t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Credit Lime: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95525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383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One instance as the plot is long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Credit Shap: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这个summary plot一直报错 改不出来 只能这样的了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Title"/>
        <w:rPr/>
      </w:pPr>
      <w:bookmarkStart w:colFirst="0" w:colLast="0" w:name="_tlr79u3ny2mp" w:id="5"/>
      <w:bookmarkEnd w:id="5"/>
      <w:r w:rsidDel="00000000" w:rsidR="00000000" w:rsidRPr="00000000">
        <w:rPr>
          <w:rtl w:val="0"/>
        </w:rPr>
        <w:t xml:space="preserve">Dataset: btsc</w:t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Btsc Lime: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336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Btsc Shap:</w:t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369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240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Title"/>
        <w:rPr/>
      </w:pPr>
      <w:bookmarkStart w:colFirst="0" w:colLast="0" w:name="_gr75918hm7ef" w:id="6"/>
      <w:bookmarkEnd w:id="6"/>
      <w:r w:rsidDel="00000000" w:rsidR="00000000" w:rsidRPr="00000000">
        <w:rPr>
          <w:rtl w:val="0"/>
        </w:rPr>
        <w:t xml:space="preserve">Dataset: Madelon</w:t>
      </w:r>
    </w:p>
    <w:p w:rsidR="00000000" w:rsidDel="00000000" w:rsidP="00000000" w:rsidRDefault="00000000" w:rsidRPr="00000000" w14:paraId="000000A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Distribution of Some features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The variables above are normally distributed and are distributed over similar ranges, but still standardized in case other variables that didn't show above are distributed over the different ranges.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Decision Tree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336381" cy="355758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6381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Neural Network Training Accuracy &amp; Loss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Accuracy increase and loss decrease over epoch, but could be overfitting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XGBoost has the highest ROC AUC score, and it's significantly higher than other models' scores.</w:t>
      </w:r>
    </w:p>
    <w:p w:rsidR="00000000" w:rsidDel="00000000" w:rsidP="00000000" w:rsidRDefault="00000000" w:rsidRPr="00000000" w14:paraId="000000AE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LIME</w:t>
      </w:r>
    </w:p>
    <w:p w:rsidR="00000000" w:rsidDel="00000000" w:rsidP="00000000" w:rsidRDefault="00000000" w:rsidRPr="00000000" w14:paraId="000000A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3708400"/>
            <wp:effectExtent b="0" l="0" r="0" t="0"/>
            <wp:docPr id="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Feature importance score (least 10)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1824038" cy="3484541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3484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SHAP (show 3 instance)</w:t>
      </w:r>
    </w:p>
    <w:p w:rsidR="00000000" w:rsidDel="00000000" w:rsidP="00000000" w:rsidRDefault="00000000" w:rsidRPr="00000000" w14:paraId="000000B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21209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i w:val="1"/>
          <w:u w:val="single"/>
        </w:rPr>
      </w:pPr>
      <w:r w:rsidDel="00000000" w:rsidR="00000000" w:rsidRPr="00000000">
        <w:rPr>
          <w:rtl w:val="0"/>
        </w:rPr>
        <w:t xml:space="preserve">Feature importance score (least 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2595563" cy="4875448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4875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0B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74041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 (After LIME &amp; SHAP)</w:t>
      </w:r>
    </w:p>
    <w:p w:rsidR="00000000" w:rsidDel="00000000" w:rsidP="00000000" w:rsidRDefault="00000000" w:rsidRPr="00000000" w14:paraId="000000C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LIME and SHAP did improve model performance on prediction but not significant.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Title"/>
        <w:rPr/>
      </w:pPr>
      <w:bookmarkStart w:colFirst="0" w:colLast="0" w:name="_os21u7nypcs6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Title"/>
        <w:rPr/>
      </w:pPr>
      <w:bookmarkStart w:colFirst="0" w:colLast="0" w:name="_94a031ryd1f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Title"/>
        <w:rPr/>
      </w:pPr>
      <w:bookmarkStart w:colFirst="0" w:colLast="0" w:name="_kh1wkxh4fl44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Title"/>
        <w:rPr/>
      </w:pPr>
      <w:bookmarkStart w:colFirst="0" w:colLast="0" w:name="_cwo7uucxqc1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Title"/>
        <w:rPr>
          <w:sz w:val="22"/>
          <w:szCs w:val="22"/>
        </w:rPr>
      </w:pPr>
      <w:bookmarkStart w:colFirst="0" w:colLast="0" w:name="_6gmhiun4oyd5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Title"/>
        <w:rPr/>
      </w:pPr>
      <w:bookmarkStart w:colFirst="0" w:colLast="0" w:name="_mjca4nc1gud8" w:id="12"/>
      <w:bookmarkEnd w:id="12"/>
      <w:r w:rsidDel="00000000" w:rsidR="00000000" w:rsidRPr="00000000">
        <w:rPr>
          <w:rtl w:val="0"/>
        </w:rPr>
        <w:t xml:space="preserve">Dataset: wdbc</w:t>
      </w:r>
    </w:p>
    <w:p w:rsidR="00000000" w:rsidDel="00000000" w:rsidP="00000000" w:rsidRDefault="00000000" w:rsidRPr="00000000" w14:paraId="000000CD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Distribution of Some features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Numerical features are distributed over different value ranges, thus standardization is needed.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Correlation</w:t>
      </w:r>
    </w:p>
    <w:p w:rsidR="00000000" w:rsidDel="00000000" w:rsidP="00000000" w:rsidRDefault="00000000" w:rsidRPr="00000000" w14:paraId="000000D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4373038" cy="3452813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038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Decision Tree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3975108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975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Neural Network Training Accuracy &amp; Loss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Accuracy increase over epoch. Very small fluctuations for val_accuracy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181304" cy="3877675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304" cy="387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AUC are all very close to 1 (overfitting?)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LIME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450900"/>
            <wp:effectExtent b="0" l="0" r="0" t="0"/>
            <wp:docPr id="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4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Feature importance by LIME (least 5)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2281238" cy="2413006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413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SHAP</w:t>
      </w:r>
    </w:p>
    <w:p w:rsidR="00000000" w:rsidDel="00000000" w:rsidP="00000000" w:rsidRDefault="00000000" w:rsidRPr="00000000" w14:paraId="000000E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447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422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8542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Feature importance by SHAP (least 5)</w:t>
      </w:r>
    </w:p>
    <w:p w:rsidR="00000000" w:rsidDel="00000000" w:rsidP="00000000" w:rsidRDefault="00000000" w:rsidRPr="00000000" w14:paraId="000000E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2576513" cy="2790331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79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38227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853113" cy="7316391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7316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 (After LIME &amp; SHAP)</w:t>
      </w:r>
    </w:p>
    <w:p w:rsidR="00000000" w:rsidDel="00000000" w:rsidP="00000000" w:rsidRDefault="00000000" w:rsidRPr="00000000" w14:paraId="000000FE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AUC improved a little bit after SHAP adjustment.</w:t>
      </w:r>
    </w:p>
    <w:p w:rsidR="00000000" w:rsidDel="00000000" w:rsidP="00000000" w:rsidRDefault="00000000" w:rsidRPr="00000000" w14:paraId="00000100">
      <w:pPr>
        <w:pStyle w:val="Title"/>
        <w:rPr/>
      </w:pPr>
      <w:bookmarkStart w:colFirst="0" w:colLast="0" w:name="_fdona4ajrv58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Title"/>
        <w:rPr/>
      </w:pPr>
      <w:bookmarkStart w:colFirst="0" w:colLast="0" w:name="_49qhl9fxs4tr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Title"/>
        <w:rPr/>
      </w:pPr>
      <w:bookmarkStart w:colFirst="0" w:colLast="0" w:name="_xcntkw6di8et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Title"/>
        <w:rPr/>
      </w:pPr>
      <w:bookmarkStart w:colFirst="0" w:colLast="0" w:name="_ioeuo5j70er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Title"/>
        <w:rPr/>
      </w:pPr>
      <w:bookmarkStart w:colFirst="0" w:colLast="0" w:name="_4ow8o4dustnk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Title"/>
        <w:rPr>
          <w:i w:val="1"/>
          <w:u w:val="single"/>
        </w:rPr>
      </w:pPr>
      <w:bookmarkStart w:colFirst="0" w:colLast="0" w:name="_eghe468683uv" w:id="18"/>
      <w:bookmarkEnd w:id="18"/>
      <w:r w:rsidDel="00000000" w:rsidR="00000000" w:rsidRPr="00000000">
        <w:rPr>
          <w:rtl w:val="0"/>
        </w:rPr>
        <w:t xml:space="preserve">Dataset: pc4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Distribution of features</w:t>
      </w:r>
    </w:p>
    <w:p w:rsidR="00000000" w:rsidDel="00000000" w:rsidP="00000000" w:rsidRDefault="00000000" w:rsidRPr="00000000" w14:paraId="0000010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834063" cy="4343464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4343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Variables are distributed over different ranges, thus standardization is needed</w:t>
      </w:r>
    </w:p>
    <w:p w:rsidR="00000000" w:rsidDel="00000000" w:rsidP="00000000" w:rsidRDefault="00000000" w:rsidRPr="00000000" w14:paraId="0000010C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Correlation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4691063" cy="396277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962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Decision Tree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586872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58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Neural Network Training and Validation Accuracy &amp; Loss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Validation Accuracy decreases a little bit over epoch, could iterate with more epoch in the future to see the trend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936892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936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Random Forest has the highest ROC AUC score. All models have similar AUC, so also refer to other metrics when selecting the best model.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LIME (1 instance since there are too many features displayed)</w:t>
      </w:r>
    </w:p>
    <w:p w:rsidR="00000000" w:rsidDel="00000000" w:rsidP="00000000" w:rsidRDefault="00000000" w:rsidRPr="00000000" w14:paraId="0000012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930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Feature importance score by LIME: least 5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3100388" cy="177165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SHAP (show 3 instances)</w:t>
      </w:r>
    </w:p>
    <w:p w:rsidR="00000000" w:rsidDel="00000000" w:rsidP="00000000" w:rsidRDefault="00000000" w:rsidRPr="00000000" w14:paraId="0000013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4478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4605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511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Feature importance by SHAP</w:t>
      </w:r>
    </w:p>
    <w:p w:rsidR="00000000" w:rsidDel="00000000" w:rsidP="00000000" w:rsidRDefault="00000000" w:rsidRPr="00000000" w14:paraId="0000013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3953014" cy="2618062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3014" cy="2618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29591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13D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697230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 (After LIME &amp; SHAP)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Title"/>
        <w:rPr/>
      </w:pPr>
      <w:bookmarkStart w:colFirst="0" w:colLast="0" w:name="_tfmqd7n0pbkk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Title"/>
        <w:rPr/>
      </w:pPr>
      <w:bookmarkStart w:colFirst="0" w:colLast="0" w:name="_vxd894o4w64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Title"/>
        <w:rPr/>
      </w:pPr>
      <w:bookmarkStart w:colFirst="0" w:colLast="0" w:name="_r3o396nlwg7u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Title"/>
        <w:rPr/>
      </w:pPr>
      <w:bookmarkStart w:colFirst="0" w:colLast="0" w:name="_azbj5sjjn0wf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Title"/>
        <w:rPr>
          <w:sz w:val="22"/>
          <w:szCs w:val="22"/>
        </w:rPr>
      </w:pPr>
      <w:bookmarkStart w:colFirst="0" w:colLast="0" w:name="_w9gqhjuoaq37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Title"/>
        <w:rPr>
          <w:i w:val="1"/>
          <w:u w:val="single"/>
        </w:rPr>
      </w:pPr>
      <w:bookmarkStart w:colFirst="0" w:colLast="0" w:name="_wk6hn57uvbjx" w:id="24"/>
      <w:bookmarkEnd w:id="24"/>
      <w:r w:rsidDel="00000000" w:rsidR="00000000" w:rsidRPr="00000000">
        <w:rPr>
          <w:rtl w:val="0"/>
        </w:rPr>
        <w:t xml:space="preserve">Dataset: scene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Correlation (too many features so visualize some of features)</w:t>
      </w:r>
    </w:p>
    <w:p w:rsidR="00000000" w:rsidDel="00000000" w:rsidP="00000000" w:rsidRDefault="00000000" w:rsidRPr="00000000" w14:paraId="0000015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4786313" cy="3739586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73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4729163" cy="3688747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688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Distribution of Some features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Attributes are distributed in the same range (0, 1), and other features are binary, so we don't need further standardization, but transformation is needed for skewed attributes.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Decision Tree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Neural Network Training Accuracy &amp; Loss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Accuracy increases over epoch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ROC Curve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XGBoost has the highest ROC AUC score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LIME</w:t>
      </w:r>
    </w:p>
    <w:p w:rsidR="00000000" w:rsidDel="00000000" w:rsidP="00000000" w:rsidRDefault="00000000" w:rsidRPr="00000000" w14:paraId="0000016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081588" cy="2467502"/>
            <wp:effectExtent b="0" l="0" r="0" t="0"/>
            <wp:docPr id="5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467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Feature importance by LIME (least 10)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1425781" cy="2530574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5781" cy="2530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SHAP</w:t>
      </w:r>
    </w:p>
    <w:p w:rsidR="00000000" w:rsidDel="00000000" w:rsidP="00000000" w:rsidRDefault="00000000" w:rsidRPr="00000000" w14:paraId="00000169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8796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8923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19304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Feature importance by SHAP (least 10)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1747838" cy="3314206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3314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17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943600" cy="7327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i w:val="1"/>
          <w:u w:val="single"/>
          <w:rtl w:val="0"/>
        </w:rPr>
        <w:t xml:space="preserve">ROC Curve (After LIME &amp; SHAP)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84" Type="http://schemas.openxmlformats.org/officeDocument/2006/relationships/image" Target="media/image79.png"/><Relationship Id="rId83" Type="http://schemas.openxmlformats.org/officeDocument/2006/relationships/image" Target="media/image69.png"/><Relationship Id="rId42" Type="http://schemas.openxmlformats.org/officeDocument/2006/relationships/image" Target="media/image20.png"/><Relationship Id="rId86" Type="http://schemas.openxmlformats.org/officeDocument/2006/relationships/image" Target="media/image41.png"/><Relationship Id="rId41" Type="http://schemas.openxmlformats.org/officeDocument/2006/relationships/image" Target="media/image82.png"/><Relationship Id="rId85" Type="http://schemas.openxmlformats.org/officeDocument/2006/relationships/image" Target="media/image74.png"/><Relationship Id="rId44" Type="http://schemas.openxmlformats.org/officeDocument/2006/relationships/image" Target="media/image55.png"/><Relationship Id="rId88" Type="http://schemas.openxmlformats.org/officeDocument/2006/relationships/image" Target="media/image57.png"/><Relationship Id="rId43" Type="http://schemas.openxmlformats.org/officeDocument/2006/relationships/image" Target="media/image54.png"/><Relationship Id="rId87" Type="http://schemas.openxmlformats.org/officeDocument/2006/relationships/image" Target="media/image47.png"/><Relationship Id="rId46" Type="http://schemas.openxmlformats.org/officeDocument/2006/relationships/image" Target="media/image36.png"/><Relationship Id="rId45" Type="http://schemas.openxmlformats.org/officeDocument/2006/relationships/image" Target="media/image12.png"/><Relationship Id="rId89" Type="http://schemas.openxmlformats.org/officeDocument/2006/relationships/image" Target="media/image15.png"/><Relationship Id="rId80" Type="http://schemas.openxmlformats.org/officeDocument/2006/relationships/image" Target="media/image42.png"/><Relationship Id="rId82" Type="http://schemas.openxmlformats.org/officeDocument/2006/relationships/image" Target="media/image28.png"/><Relationship Id="rId81" Type="http://schemas.openxmlformats.org/officeDocument/2006/relationships/image" Target="media/image7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1.png"/><Relationship Id="rId48" Type="http://schemas.openxmlformats.org/officeDocument/2006/relationships/image" Target="media/image3.png"/><Relationship Id="rId47" Type="http://schemas.openxmlformats.org/officeDocument/2006/relationships/image" Target="media/image76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63.png"/><Relationship Id="rId7" Type="http://schemas.openxmlformats.org/officeDocument/2006/relationships/image" Target="media/image29.png"/><Relationship Id="rId8" Type="http://schemas.openxmlformats.org/officeDocument/2006/relationships/image" Target="media/image65.png"/><Relationship Id="rId73" Type="http://schemas.openxmlformats.org/officeDocument/2006/relationships/image" Target="media/image48.png"/><Relationship Id="rId72" Type="http://schemas.openxmlformats.org/officeDocument/2006/relationships/image" Target="media/image40.png"/><Relationship Id="rId31" Type="http://schemas.openxmlformats.org/officeDocument/2006/relationships/image" Target="media/image11.png"/><Relationship Id="rId75" Type="http://schemas.openxmlformats.org/officeDocument/2006/relationships/image" Target="media/image46.png"/><Relationship Id="rId30" Type="http://schemas.openxmlformats.org/officeDocument/2006/relationships/image" Target="media/image32.png"/><Relationship Id="rId74" Type="http://schemas.openxmlformats.org/officeDocument/2006/relationships/image" Target="media/image16.png"/><Relationship Id="rId33" Type="http://schemas.openxmlformats.org/officeDocument/2006/relationships/image" Target="media/image51.png"/><Relationship Id="rId77" Type="http://schemas.openxmlformats.org/officeDocument/2006/relationships/image" Target="media/image37.png"/><Relationship Id="rId32" Type="http://schemas.openxmlformats.org/officeDocument/2006/relationships/image" Target="media/image34.png"/><Relationship Id="rId76" Type="http://schemas.openxmlformats.org/officeDocument/2006/relationships/image" Target="media/image7.png"/><Relationship Id="rId35" Type="http://schemas.openxmlformats.org/officeDocument/2006/relationships/image" Target="media/image83.png"/><Relationship Id="rId79" Type="http://schemas.openxmlformats.org/officeDocument/2006/relationships/image" Target="media/image22.png"/><Relationship Id="rId34" Type="http://schemas.openxmlformats.org/officeDocument/2006/relationships/image" Target="media/image43.png"/><Relationship Id="rId78" Type="http://schemas.openxmlformats.org/officeDocument/2006/relationships/image" Target="media/image64.png"/><Relationship Id="rId71" Type="http://schemas.openxmlformats.org/officeDocument/2006/relationships/image" Target="media/image84.png"/><Relationship Id="rId70" Type="http://schemas.openxmlformats.org/officeDocument/2006/relationships/image" Target="media/image24.png"/><Relationship Id="rId37" Type="http://schemas.openxmlformats.org/officeDocument/2006/relationships/image" Target="media/image66.png"/><Relationship Id="rId36" Type="http://schemas.openxmlformats.org/officeDocument/2006/relationships/image" Target="media/image53.png"/><Relationship Id="rId39" Type="http://schemas.openxmlformats.org/officeDocument/2006/relationships/image" Target="media/image5.png"/><Relationship Id="rId38" Type="http://schemas.openxmlformats.org/officeDocument/2006/relationships/image" Target="media/image67.png"/><Relationship Id="rId62" Type="http://schemas.openxmlformats.org/officeDocument/2006/relationships/image" Target="media/image59.png"/><Relationship Id="rId61" Type="http://schemas.openxmlformats.org/officeDocument/2006/relationships/image" Target="media/image75.png"/><Relationship Id="rId20" Type="http://schemas.openxmlformats.org/officeDocument/2006/relationships/image" Target="media/image21.png"/><Relationship Id="rId64" Type="http://schemas.openxmlformats.org/officeDocument/2006/relationships/image" Target="media/image39.png"/><Relationship Id="rId63" Type="http://schemas.openxmlformats.org/officeDocument/2006/relationships/image" Target="media/image61.png"/><Relationship Id="rId22" Type="http://schemas.openxmlformats.org/officeDocument/2006/relationships/image" Target="media/image13.png"/><Relationship Id="rId66" Type="http://schemas.openxmlformats.org/officeDocument/2006/relationships/image" Target="media/image56.png"/><Relationship Id="rId21" Type="http://schemas.openxmlformats.org/officeDocument/2006/relationships/image" Target="media/image62.png"/><Relationship Id="rId65" Type="http://schemas.openxmlformats.org/officeDocument/2006/relationships/image" Target="media/image1.png"/><Relationship Id="rId24" Type="http://schemas.openxmlformats.org/officeDocument/2006/relationships/image" Target="media/image44.png"/><Relationship Id="rId68" Type="http://schemas.openxmlformats.org/officeDocument/2006/relationships/image" Target="media/image8.png"/><Relationship Id="rId23" Type="http://schemas.openxmlformats.org/officeDocument/2006/relationships/image" Target="media/image26.png"/><Relationship Id="rId67" Type="http://schemas.openxmlformats.org/officeDocument/2006/relationships/image" Target="media/image38.png"/><Relationship Id="rId60" Type="http://schemas.openxmlformats.org/officeDocument/2006/relationships/image" Target="media/image58.png"/><Relationship Id="rId26" Type="http://schemas.openxmlformats.org/officeDocument/2006/relationships/image" Target="media/image30.png"/><Relationship Id="rId25" Type="http://schemas.openxmlformats.org/officeDocument/2006/relationships/image" Target="media/image60.png"/><Relationship Id="rId69" Type="http://schemas.openxmlformats.org/officeDocument/2006/relationships/image" Target="media/image23.png"/><Relationship Id="rId28" Type="http://schemas.openxmlformats.org/officeDocument/2006/relationships/image" Target="media/image18.png"/><Relationship Id="rId27" Type="http://schemas.openxmlformats.org/officeDocument/2006/relationships/image" Target="media/image50.png"/><Relationship Id="rId29" Type="http://schemas.openxmlformats.org/officeDocument/2006/relationships/image" Target="media/image73.png"/><Relationship Id="rId51" Type="http://schemas.openxmlformats.org/officeDocument/2006/relationships/image" Target="media/image78.png"/><Relationship Id="rId50" Type="http://schemas.openxmlformats.org/officeDocument/2006/relationships/image" Target="media/image2.png"/><Relationship Id="rId53" Type="http://schemas.openxmlformats.org/officeDocument/2006/relationships/image" Target="media/image14.png"/><Relationship Id="rId52" Type="http://schemas.openxmlformats.org/officeDocument/2006/relationships/image" Target="media/image85.png"/><Relationship Id="rId11" Type="http://schemas.openxmlformats.org/officeDocument/2006/relationships/image" Target="media/image77.png"/><Relationship Id="rId55" Type="http://schemas.openxmlformats.org/officeDocument/2006/relationships/image" Target="media/image17.png"/><Relationship Id="rId10" Type="http://schemas.openxmlformats.org/officeDocument/2006/relationships/image" Target="media/image6.png"/><Relationship Id="rId54" Type="http://schemas.openxmlformats.org/officeDocument/2006/relationships/image" Target="media/image70.png"/><Relationship Id="rId13" Type="http://schemas.openxmlformats.org/officeDocument/2006/relationships/image" Target="media/image68.png"/><Relationship Id="rId57" Type="http://schemas.openxmlformats.org/officeDocument/2006/relationships/image" Target="media/image10.png"/><Relationship Id="rId12" Type="http://schemas.openxmlformats.org/officeDocument/2006/relationships/image" Target="media/image33.png"/><Relationship Id="rId56" Type="http://schemas.openxmlformats.org/officeDocument/2006/relationships/image" Target="media/image25.png"/><Relationship Id="rId90" Type="http://schemas.openxmlformats.org/officeDocument/2006/relationships/image" Target="media/image49.png"/><Relationship Id="rId15" Type="http://schemas.openxmlformats.org/officeDocument/2006/relationships/image" Target="media/image9.png"/><Relationship Id="rId59" Type="http://schemas.openxmlformats.org/officeDocument/2006/relationships/image" Target="media/image80.png"/><Relationship Id="rId14" Type="http://schemas.openxmlformats.org/officeDocument/2006/relationships/image" Target="media/image31.png"/><Relationship Id="rId58" Type="http://schemas.openxmlformats.org/officeDocument/2006/relationships/image" Target="media/image27.png"/><Relationship Id="rId17" Type="http://schemas.openxmlformats.org/officeDocument/2006/relationships/image" Target="media/image35.png"/><Relationship Id="rId16" Type="http://schemas.openxmlformats.org/officeDocument/2006/relationships/image" Target="media/image72.png"/><Relationship Id="rId19" Type="http://schemas.openxmlformats.org/officeDocument/2006/relationships/image" Target="media/image45.png"/><Relationship Id="rId18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